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440" w:lineRule="exact"/>
        <w:ind w:left="0" w:right="0"/>
        <w:jc w:val="center"/>
        <w:rPr>
          <w:rFonts w:hint="default" w:ascii="Times New Roman" w:hAnsi="Times New Roman" w:eastAsia="方正黑体简体" w:cs="Times New Roman"/>
          <w:color w:val="000000"/>
          <w:sz w:val="32"/>
          <w:szCs w:val="32"/>
          <w:lang w:val="en-US"/>
        </w:rPr>
      </w:pPr>
      <w:bookmarkStart w:id="0" w:name="_GoBack"/>
      <w:r>
        <w:rPr>
          <w:rFonts w:hint="eastAsia" w:ascii="Times New Roman" w:hAnsi="Times New Roman" w:eastAsia="方正黑体简体" w:cs="方正黑体简体"/>
          <w:color w:val="000000"/>
          <w:kern w:val="2"/>
          <w:sz w:val="32"/>
          <w:szCs w:val="32"/>
          <w:lang w:val="en-US" w:eastAsia="zh-CN" w:bidi="ar"/>
        </w:rPr>
        <w:t>广东金融学院学生短期出国（境）外事备案表</w:t>
      </w:r>
    </w:p>
    <w:bookmarkEnd w:id="0"/>
    <w:tbl>
      <w:tblPr>
        <w:tblStyle w:val="3"/>
        <w:tblW w:w="8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804"/>
        <w:gridCol w:w="163"/>
        <w:gridCol w:w="1167"/>
        <w:gridCol w:w="860"/>
        <w:gridCol w:w="86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出生日期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班级学号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所在学院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护照号码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护照有效期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护照类型</w:t>
            </w:r>
          </w:p>
        </w:tc>
        <w:tc>
          <w:tcPr>
            <w:tcW w:w="6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□外交护照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□公务护照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□普通护照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签证号码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签证有效期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签证类型</w:t>
            </w:r>
          </w:p>
        </w:tc>
        <w:tc>
          <w:tcPr>
            <w:tcW w:w="6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□签证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□停留证件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□居留证件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□免签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出国（境）国家（地区）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2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国（境）外接待单位名称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出国（境）时间</w:t>
            </w:r>
          </w:p>
        </w:tc>
        <w:tc>
          <w:tcPr>
            <w:tcW w:w="6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自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日至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出国（境）事由</w:t>
            </w:r>
          </w:p>
        </w:tc>
        <w:tc>
          <w:tcPr>
            <w:tcW w:w="48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□参加学术会议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□参加学科竞赛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□合作研究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□交换生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国内住址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紧急联系人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姓名和电话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申请人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国（境）外住址</w:t>
            </w:r>
          </w:p>
        </w:tc>
        <w:tc>
          <w:tcPr>
            <w:tcW w:w="6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申请人联系电话：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>E-mail:</w:t>
            </w:r>
          </w:p>
        </w:tc>
        <w:tc>
          <w:tcPr>
            <w:tcW w:w="5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  <w:t>报备部门须保证以上填写的内容真实、准确、完整，校内人员需在国（境）外停留居留期间遵守中华人民共和国及当地法律法规。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  <w:t>申请人部门领导签字（盖章）：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  <w:t>办理人签字：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</w:t>
            </w: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napToGrid w:val="0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96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snapToGrid w:val="0"/>
                <w:color w:val="000000"/>
                <w:kern w:val="2"/>
                <w:sz w:val="21"/>
                <w:szCs w:val="21"/>
                <w:lang w:val="en-US" w:eastAsia="zh-CN" w:bidi="ar"/>
              </w:rPr>
              <w:t>申请日期：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56" w:beforeLines="5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kern w:val="2"/>
          <w:sz w:val="21"/>
          <w:szCs w:val="21"/>
          <w:lang w:val="en-US" w:eastAsia="zh-CN" w:bidi="ar"/>
        </w:rPr>
        <w:t>注：此表一式两份，报备部门自留一份，报送国际交流与合作处一份。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1379B"/>
    <w:rsid w:val="3C91379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2018-07-11T01:36:00Z</dcterms:created>
  <dc:creator>MissCai</dc:creator>
  <cp:lastModifiedBy>MissCai</cp:lastModifiedBy>
  <dcterms:modified xsi:type="dcterms:W3CDTF">2018-07-11T01:36:26Z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